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ED" w:rsidRPr="003908AD" w:rsidRDefault="002C7F8A" w:rsidP="002C7F8A">
      <w:pPr>
        <w:pStyle w:val="ConsPlusNormal"/>
        <w:outlineLvl w:val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r w:rsidR="00214AED" w:rsidRPr="003908A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Кто не вправе применять </w:t>
      </w:r>
      <w:proofErr w:type="spellStart"/>
      <w:r w:rsidR="00214AED" w:rsidRPr="003908A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спецрежим</w:t>
      </w:r>
      <w:proofErr w:type="spellEnd"/>
      <w:r w:rsidR="00214AED" w:rsidRPr="003908A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в виде НПД?</w:t>
      </w:r>
    </w:p>
    <w:p w:rsidR="00214AED" w:rsidRDefault="00214AED">
      <w:pPr>
        <w:pStyle w:val="ConsPlusNormal"/>
        <w:ind w:firstLine="540"/>
        <w:jc w:val="both"/>
      </w:pPr>
    </w:p>
    <w:p w:rsidR="00214AED" w:rsidRPr="003908AD" w:rsidRDefault="003908AD" w:rsidP="003908A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hyperlink r:id="rId5" w:history="1">
        <w:r w:rsidR="00214AED" w:rsidRPr="003908AD">
          <w:rPr>
            <w:rFonts w:ascii="Arial" w:hAnsi="Arial" w:cs="Arial"/>
            <w:sz w:val="26"/>
            <w:szCs w:val="26"/>
          </w:rPr>
          <w:t>Статьей 4</w:t>
        </w:r>
      </w:hyperlink>
      <w:r w:rsidR="00214AED" w:rsidRPr="003908AD">
        <w:rPr>
          <w:rFonts w:ascii="Arial" w:hAnsi="Arial" w:cs="Arial"/>
          <w:sz w:val="26"/>
          <w:szCs w:val="26"/>
        </w:rPr>
        <w:t xml:space="preserve"> </w:t>
      </w:r>
      <w:r w:rsidRPr="003908AD">
        <w:rPr>
          <w:rFonts w:ascii="Arial" w:hAnsi="Arial" w:cs="Arial"/>
          <w:sz w:val="26"/>
          <w:szCs w:val="26"/>
        </w:rPr>
        <w:t xml:space="preserve">Федерального </w:t>
      </w:r>
      <w:r w:rsidR="00214AED" w:rsidRPr="003908AD">
        <w:rPr>
          <w:rFonts w:ascii="Arial" w:hAnsi="Arial" w:cs="Arial"/>
          <w:sz w:val="26"/>
          <w:szCs w:val="26"/>
        </w:rPr>
        <w:t xml:space="preserve">Закона </w:t>
      </w:r>
      <w:r w:rsidRPr="003908AD">
        <w:rPr>
          <w:rFonts w:ascii="Arial" w:hAnsi="Arial" w:cs="Arial"/>
          <w:sz w:val="26"/>
          <w:szCs w:val="26"/>
        </w:rPr>
        <w:t xml:space="preserve">от 27.11.2018 </w:t>
      </w:r>
      <w:r w:rsidR="00214AED" w:rsidRPr="003908AD">
        <w:rPr>
          <w:rFonts w:ascii="Arial" w:hAnsi="Arial" w:cs="Arial"/>
          <w:sz w:val="26"/>
          <w:szCs w:val="26"/>
        </w:rPr>
        <w:t>N 422-ФЗ</w:t>
      </w:r>
      <w:r w:rsidRPr="003908AD">
        <w:rPr>
          <w:rFonts w:ascii="Arial" w:hAnsi="Arial" w:cs="Arial"/>
          <w:sz w:val="26"/>
          <w:szCs w:val="26"/>
        </w:rPr>
        <w:t xml:space="preserve"> «О проведении эксперимента</w:t>
      </w:r>
      <w:r>
        <w:rPr>
          <w:rFonts w:ascii="Arial" w:hAnsi="Arial" w:cs="Arial"/>
          <w:sz w:val="26"/>
          <w:szCs w:val="26"/>
        </w:rPr>
        <w:t xml:space="preserve"> </w:t>
      </w:r>
      <w:r w:rsidRPr="003908AD">
        <w:rPr>
          <w:rFonts w:ascii="Arial" w:hAnsi="Arial" w:cs="Arial"/>
          <w:sz w:val="26"/>
          <w:szCs w:val="26"/>
        </w:rPr>
        <w:t>по установлению специального налогового режима «Налог на профессиональный доход»</w:t>
      </w:r>
      <w:r w:rsidR="00214AED" w:rsidRPr="003908AD">
        <w:rPr>
          <w:rFonts w:ascii="Arial" w:hAnsi="Arial" w:cs="Arial"/>
          <w:sz w:val="26"/>
          <w:szCs w:val="26"/>
        </w:rPr>
        <w:t xml:space="preserve"> предусмотрено, что плательщиками НПД признаются физлица, в том числе ИП, </w:t>
      </w:r>
      <w:proofErr w:type="gramStart"/>
      <w:r w:rsidR="00214AED" w:rsidRPr="003908AD">
        <w:rPr>
          <w:rFonts w:ascii="Arial" w:hAnsi="Arial" w:cs="Arial"/>
          <w:sz w:val="26"/>
          <w:szCs w:val="26"/>
        </w:rPr>
        <w:t>перешедшие</w:t>
      </w:r>
      <w:proofErr w:type="gramEnd"/>
      <w:r w:rsidR="00214AED" w:rsidRPr="003908AD">
        <w:rPr>
          <w:rFonts w:ascii="Arial" w:hAnsi="Arial" w:cs="Arial"/>
          <w:sz w:val="26"/>
          <w:szCs w:val="26"/>
        </w:rPr>
        <w:t xml:space="preserve"> на </w:t>
      </w:r>
      <w:proofErr w:type="spellStart"/>
      <w:r w:rsidR="00214AED" w:rsidRPr="003908AD">
        <w:rPr>
          <w:rFonts w:ascii="Arial" w:hAnsi="Arial" w:cs="Arial"/>
          <w:sz w:val="26"/>
          <w:szCs w:val="26"/>
        </w:rPr>
        <w:t>спецрежим</w:t>
      </w:r>
      <w:proofErr w:type="spellEnd"/>
      <w:r w:rsidR="00214AED" w:rsidRPr="003908AD">
        <w:rPr>
          <w:rFonts w:ascii="Arial" w:hAnsi="Arial" w:cs="Arial"/>
          <w:sz w:val="26"/>
          <w:szCs w:val="26"/>
        </w:rPr>
        <w:t xml:space="preserve"> в порядке, установленном данным Законом.</w:t>
      </w:r>
    </w:p>
    <w:p w:rsidR="00214AED" w:rsidRPr="003908AD" w:rsidRDefault="00214AED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3908AD">
        <w:rPr>
          <w:rFonts w:ascii="Arial" w:hAnsi="Arial" w:cs="Arial"/>
          <w:b/>
          <w:color w:val="FF0000"/>
          <w:sz w:val="26"/>
          <w:szCs w:val="26"/>
          <w:u w:val="single"/>
        </w:rPr>
        <w:t xml:space="preserve">Не вправе применять </w:t>
      </w:r>
      <w:proofErr w:type="spellStart"/>
      <w:r w:rsidRPr="003908AD">
        <w:rPr>
          <w:rFonts w:ascii="Arial" w:hAnsi="Arial" w:cs="Arial"/>
          <w:b/>
          <w:color w:val="FF0000"/>
          <w:sz w:val="26"/>
          <w:szCs w:val="26"/>
          <w:u w:val="single"/>
        </w:rPr>
        <w:t>спец</w:t>
      </w:r>
      <w:proofErr w:type="gramStart"/>
      <w:r w:rsidR="003908AD" w:rsidRPr="003908AD">
        <w:rPr>
          <w:rFonts w:ascii="Arial" w:hAnsi="Arial" w:cs="Arial"/>
          <w:b/>
          <w:color w:val="FF0000"/>
          <w:sz w:val="26"/>
          <w:szCs w:val="26"/>
          <w:u w:val="single"/>
        </w:rPr>
        <w:t>.</w:t>
      </w:r>
      <w:r w:rsidRPr="003908AD">
        <w:rPr>
          <w:rFonts w:ascii="Arial" w:hAnsi="Arial" w:cs="Arial"/>
          <w:b/>
          <w:color w:val="FF0000"/>
          <w:sz w:val="26"/>
          <w:szCs w:val="26"/>
          <w:u w:val="single"/>
        </w:rPr>
        <w:t>р</w:t>
      </w:r>
      <w:proofErr w:type="gramEnd"/>
      <w:r w:rsidRPr="003908AD">
        <w:rPr>
          <w:rFonts w:ascii="Arial" w:hAnsi="Arial" w:cs="Arial"/>
          <w:b/>
          <w:color w:val="FF0000"/>
          <w:sz w:val="26"/>
          <w:szCs w:val="26"/>
          <w:u w:val="single"/>
        </w:rPr>
        <w:t>ежим</w:t>
      </w:r>
      <w:proofErr w:type="spellEnd"/>
      <w:r w:rsidRPr="003908AD">
        <w:rPr>
          <w:rFonts w:ascii="Arial" w:hAnsi="Arial" w:cs="Arial"/>
          <w:b/>
          <w:color w:val="FF0000"/>
          <w:sz w:val="26"/>
          <w:szCs w:val="26"/>
          <w:u w:val="single"/>
        </w:rPr>
        <w:t xml:space="preserve"> следующие лица</w:t>
      </w:r>
      <w:r w:rsidRPr="003908AD">
        <w:rPr>
          <w:rFonts w:ascii="Arial" w:hAnsi="Arial" w:cs="Arial"/>
          <w:color w:val="FF0000"/>
          <w:sz w:val="26"/>
          <w:szCs w:val="26"/>
        </w:rPr>
        <w:t xml:space="preserve"> </w:t>
      </w:r>
      <w:r w:rsidRPr="003908AD">
        <w:rPr>
          <w:rFonts w:ascii="Arial" w:hAnsi="Arial" w:cs="Arial"/>
          <w:sz w:val="26"/>
          <w:szCs w:val="26"/>
        </w:rPr>
        <w:t>(ч. 2 ст. 4 названного Закона):</w:t>
      </w:r>
    </w:p>
    <w:p w:rsidR="00214AED" w:rsidRPr="003908AD" w:rsidRDefault="00214AED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3908AD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3908AD">
        <w:rPr>
          <w:rFonts w:ascii="Arial" w:hAnsi="Arial" w:cs="Arial"/>
          <w:sz w:val="26"/>
          <w:szCs w:val="26"/>
        </w:rPr>
        <w:t>осуществляющие</w:t>
      </w:r>
      <w:proofErr w:type="gramEnd"/>
      <w:r w:rsidRPr="003908AD">
        <w:rPr>
          <w:rFonts w:ascii="Arial" w:hAnsi="Arial" w:cs="Arial"/>
          <w:sz w:val="26"/>
          <w:szCs w:val="26"/>
        </w:rPr>
        <w:t xml:space="preserve"> реализацию подакцизных товаров </w:t>
      </w:r>
      <w:hyperlink r:id="rId6" w:history="1">
        <w:r w:rsidRPr="003908AD">
          <w:rPr>
            <w:rFonts w:ascii="Arial" w:hAnsi="Arial" w:cs="Arial"/>
            <w:sz w:val="26"/>
            <w:szCs w:val="26"/>
          </w:rPr>
          <w:t>(п. 1)</w:t>
        </w:r>
      </w:hyperlink>
      <w:r w:rsidRPr="003908AD">
        <w:rPr>
          <w:rFonts w:ascii="Arial" w:hAnsi="Arial" w:cs="Arial"/>
          <w:sz w:val="26"/>
          <w:szCs w:val="26"/>
        </w:rPr>
        <w:t>;</w:t>
      </w:r>
    </w:p>
    <w:p w:rsidR="00214AED" w:rsidRPr="003908AD" w:rsidRDefault="00214AED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3908AD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3908AD">
        <w:rPr>
          <w:rFonts w:ascii="Arial" w:hAnsi="Arial" w:cs="Arial"/>
          <w:sz w:val="26"/>
          <w:szCs w:val="26"/>
        </w:rPr>
        <w:t>осуществляющие</w:t>
      </w:r>
      <w:proofErr w:type="gramEnd"/>
      <w:r w:rsidRPr="003908AD">
        <w:rPr>
          <w:rFonts w:ascii="Arial" w:hAnsi="Arial" w:cs="Arial"/>
          <w:sz w:val="26"/>
          <w:szCs w:val="26"/>
        </w:rPr>
        <w:t xml:space="preserve"> реализацию товаров, подлежащих обязательной маркировке </w:t>
      </w:r>
      <w:hyperlink r:id="rId7" w:history="1">
        <w:r w:rsidRPr="003908AD">
          <w:rPr>
            <w:rFonts w:ascii="Arial" w:hAnsi="Arial" w:cs="Arial"/>
            <w:sz w:val="26"/>
            <w:szCs w:val="26"/>
          </w:rPr>
          <w:t>(п. 1)</w:t>
        </w:r>
      </w:hyperlink>
      <w:r w:rsidRPr="003908AD">
        <w:rPr>
          <w:rFonts w:ascii="Arial" w:hAnsi="Arial" w:cs="Arial"/>
          <w:sz w:val="26"/>
          <w:szCs w:val="26"/>
        </w:rPr>
        <w:t>;</w:t>
      </w:r>
    </w:p>
    <w:p w:rsidR="00214AED" w:rsidRPr="003908AD" w:rsidRDefault="00214AED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3908AD">
        <w:rPr>
          <w:rFonts w:ascii="Arial" w:hAnsi="Arial" w:cs="Arial"/>
          <w:sz w:val="26"/>
          <w:szCs w:val="26"/>
        </w:rPr>
        <w:t xml:space="preserve">- осуществляющие перепродажу товаров, имущественных прав (за исключением продажи имущества, использовавшегося ими для личных, домашних и (или) иных подобных нужд) </w:t>
      </w:r>
      <w:hyperlink r:id="rId8" w:history="1">
        <w:r w:rsidRPr="003908AD">
          <w:rPr>
            <w:rFonts w:ascii="Arial" w:hAnsi="Arial" w:cs="Arial"/>
            <w:sz w:val="26"/>
            <w:szCs w:val="26"/>
          </w:rPr>
          <w:t>(п. 2)</w:t>
        </w:r>
      </w:hyperlink>
      <w:r w:rsidRPr="003908AD">
        <w:rPr>
          <w:rFonts w:ascii="Arial" w:hAnsi="Arial" w:cs="Arial"/>
          <w:sz w:val="26"/>
          <w:szCs w:val="26"/>
        </w:rPr>
        <w:t>;</w:t>
      </w:r>
    </w:p>
    <w:p w:rsidR="00214AED" w:rsidRPr="003908AD" w:rsidRDefault="00214AED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3908AD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3908AD">
        <w:rPr>
          <w:rFonts w:ascii="Arial" w:hAnsi="Arial" w:cs="Arial"/>
          <w:sz w:val="26"/>
          <w:szCs w:val="26"/>
        </w:rPr>
        <w:t>занимающиеся</w:t>
      </w:r>
      <w:proofErr w:type="gramEnd"/>
      <w:r w:rsidRPr="003908AD">
        <w:rPr>
          <w:rFonts w:ascii="Arial" w:hAnsi="Arial" w:cs="Arial"/>
          <w:sz w:val="26"/>
          <w:szCs w:val="26"/>
        </w:rPr>
        <w:t xml:space="preserve"> добычей и (или) реализацией полезных ископаемых </w:t>
      </w:r>
      <w:hyperlink r:id="rId9" w:history="1">
        <w:r w:rsidRPr="003908AD">
          <w:rPr>
            <w:rFonts w:ascii="Arial" w:hAnsi="Arial" w:cs="Arial"/>
            <w:sz w:val="26"/>
            <w:szCs w:val="26"/>
          </w:rPr>
          <w:t>(п. 3)</w:t>
        </w:r>
      </w:hyperlink>
      <w:r w:rsidRPr="003908AD">
        <w:rPr>
          <w:rFonts w:ascii="Arial" w:hAnsi="Arial" w:cs="Arial"/>
          <w:sz w:val="26"/>
          <w:szCs w:val="26"/>
        </w:rPr>
        <w:t>;</w:t>
      </w:r>
    </w:p>
    <w:p w:rsidR="00214AED" w:rsidRPr="003908AD" w:rsidRDefault="00214AED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3908AD">
        <w:rPr>
          <w:rFonts w:ascii="Arial" w:hAnsi="Arial" w:cs="Arial"/>
          <w:sz w:val="26"/>
          <w:szCs w:val="26"/>
        </w:rPr>
        <w:t xml:space="preserve">- имеющие работников, с которыми они состоят в трудовых отношениях </w:t>
      </w:r>
      <w:hyperlink r:id="rId10" w:history="1">
        <w:r w:rsidRPr="003908AD">
          <w:rPr>
            <w:rFonts w:ascii="Arial" w:hAnsi="Arial" w:cs="Arial"/>
            <w:sz w:val="26"/>
            <w:szCs w:val="26"/>
          </w:rPr>
          <w:t>(п. 4)</w:t>
        </w:r>
      </w:hyperlink>
      <w:r w:rsidRPr="003908AD">
        <w:rPr>
          <w:rFonts w:ascii="Arial" w:hAnsi="Arial" w:cs="Arial"/>
          <w:sz w:val="26"/>
          <w:szCs w:val="26"/>
        </w:rPr>
        <w:t>;</w:t>
      </w:r>
    </w:p>
    <w:p w:rsidR="00214AED" w:rsidRPr="003908AD" w:rsidRDefault="00214AED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3908AD">
        <w:rPr>
          <w:rFonts w:ascii="Arial" w:hAnsi="Arial" w:cs="Arial"/>
          <w:sz w:val="26"/>
          <w:szCs w:val="26"/>
        </w:rPr>
        <w:t xml:space="preserve">- ведущие предпринимательскую деятельность в интересах другого лица на основе договоров поручения, договоров комиссии либо агентских договоров </w:t>
      </w:r>
      <w:hyperlink r:id="rId11" w:history="1">
        <w:r w:rsidRPr="003908AD">
          <w:rPr>
            <w:rFonts w:ascii="Arial" w:hAnsi="Arial" w:cs="Arial"/>
            <w:sz w:val="26"/>
            <w:szCs w:val="26"/>
          </w:rPr>
          <w:t>(п. 5)</w:t>
        </w:r>
      </w:hyperlink>
      <w:r w:rsidRPr="003908AD">
        <w:rPr>
          <w:rFonts w:ascii="Arial" w:hAnsi="Arial" w:cs="Arial"/>
          <w:sz w:val="26"/>
          <w:szCs w:val="26"/>
        </w:rPr>
        <w:t xml:space="preserve">. При этом дана оговорка - если иное не предусмотрено </w:t>
      </w:r>
      <w:hyperlink r:id="rId12" w:history="1">
        <w:r w:rsidRPr="003908AD">
          <w:rPr>
            <w:rFonts w:ascii="Arial" w:hAnsi="Arial" w:cs="Arial"/>
            <w:sz w:val="26"/>
            <w:szCs w:val="26"/>
          </w:rPr>
          <w:t>п. 6</w:t>
        </w:r>
      </w:hyperlink>
      <w:r w:rsidRPr="003908AD">
        <w:rPr>
          <w:rFonts w:ascii="Arial" w:hAnsi="Arial" w:cs="Arial"/>
          <w:sz w:val="26"/>
          <w:szCs w:val="26"/>
        </w:rPr>
        <w:t>;</w:t>
      </w:r>
    </w:p>
    <w:p w:rsidR="00214AED" w:rsidRPr="003908AD" w:rsidRDefault="00214AED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3908AD">
        <w:rPr>
          <w:rFonts w:ascii="Arial" w:hAnsi="Arial" w:cs="Arial"/>
          <w:sz w:val="26"/>
          <w:szCs w:val="26"/>
        </w:rPr>
        <w:t xml:space="preserve">- оказывающие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ККТ при расчетах с покупателями (заказчиками) за указанные товары в соответствии с действующим законодательством о применении ККТ </w:t>
      </w:r>
      <w:hyperlink r:id="rId13" w:history="1">
        <w:r w:rsidRPr="003908AD">
          <w:rPr>
            <w:rFonts w:ascii="Arial" w:hAnsi="Arial" w:cs="Arial"/>
            <w:sz w:val="26"/>
            <w:szCs w:val="26"/>
          </w:rPr>
          <w:t>(п. 6)</w:t>
        </w:r>
      </w:hyperlink>
      <w:r w:rsidRPr="003908AD">
        <w:rPr>
          <w:rFonts w:ascii="Arial" w:hAnsi="Arial" w:cs="Arial"/>
          <w:sz w:val="26"/>
          <w:szCs w:val="26"/>
        </w:rPr>
        <w:t>;</w:t>
      </w:r>
    </w:p>
    <w:p w:rsidR="00214AED" w:rsidRPr="003908AD" w:rsidRDefault="00214AED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3908AD">
        <w:rPr>
          <w:rFonts w:ascii="Arial" w:hAnsi="Arial" w:cs="Arial"/>
          <w:sz w:val="26"/>
          <w:szCs w:val="26"/>
        </w:rPr>
        <w:t xml:space="preserve">- применяющие иные </w:t>
      </w:r>
      <w:proofErr w:type="spellStart"/>
      <w:r w:rsidRPr="003908AD">
        <w:rPr>
          <w:rFonts w:ascii="Arial" w:hAnsi="Arial" w:cs="Arial"/>
          <w:sz w:val="26"/>
          <w:szCs w:val="26"/>
        </w:rPr>
        <w:t>спецрежимы</w:t>
      </w:r>
      <w:proofErr w:type="spellEnd"/>
      <w:r w:rsidRPr="003908AD">
        <w:rPr>
          <w:rFonts w:ascii="Arial" w:hAnsi="Arial" w:cs="Arial"/>
          <w:sz w:val="26"/>
          <w:szCs w:val="26"/>
        </w:rPr>
        <w:t xml:space="preserve"> (УСНО, ЕСХН, ЕНВД) или ведущие предпринимательскую деятельность, доходы от которой облагаются НДФЛ, если они не уведомили ИФНС о переходе на уплату НПД с иных </w:t>
      </w:r>
      <w:proofErr w:type="spellStart"/>
      <w:r w:rsidRPr="003908AD">
        <w:rPr>
          <w:rFonts w:ascii="Arial" w:hAnsi="Arial" w:cs="Arial"/>
          <w:sz w:val="26"/>
          <w:szCs w:val="26"/>
        </w:rPr>
        <w:t>спецрежимов</w:t>
      </w:r>
      <w:proofErr w:type="spellEnd"/>
      <w:r w:rsidRPr="003908AD">
        <w:rPr>
          <w:rFonts w:ascii="Arial" w:hAnsi="Arial" w:cs="Arial"/>
          <w:sz w:val="26"/>
          <w:szCs w:val="26"/>
        </w:rPr>
        <w:t xml:space="preserve"> </w:t>
      </w:r>
      <w:hyperlink r:id="rId14" w:history="1">
        <w:r w:rsidRPr="003908AD">
          <w:rPr>
            <w:rFonts w:ascii="Arial" w:hAnsi="Arial" w:cs="Arial"/>
            <w:sz w:val="26"/>
            <w:szCs w:val="26"/>
          </w:rPr>
          <w:t>(п. 7)</w:t>
        </w:r>
      </w:hyperlink>
      <w:r w:rsidRPr="003908AD">
        <w:rPr>
          <w:rFonts w:ascii="Arial" w:hAnsi="Arial" w:cs="Arial"/>
          <w:sz w:val="26"/>
          <w:szCs w:val="26"/>
        </w:rPr>
        <w:t>.</w:t>
      </w:r>
    </w:p>
    <w:p w:rsidR="00214AED" w:rsidRPr="003908AD" w:rsidRDefault="00214AE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214AED" w:rsidRPr="003908AD" w:rsidRDefault="00214AE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3908AD">
        <w:rPr>
          <w:rFonts w:ascii="Arial" w:hAnsi="Arial" w:cs="Arial"/>
          <w:color w:val="FF0000"/>
          <w:sz w:val="26"/>
          <w:szCs w:val="26"/>
          <w:u w:val="single"/>
        </w:rPr>
        <w:t>Обратите внимание</w:t>
      </w:r>
      <w:r w:rsidR="003908AD">
        <w:rPr>
          <w:rFonts w:ascii="Arial" w:hAnsi="Arial" w:cs="Arial"/>
          <w:color w:val="FF0000"/>
          <w:sz w:val="26"/>
          <w:szCs w:val="26"/>
          <w:u w:val="single"/>
        </w:rPr>
        <w:t xml:space="preserve"> </w:t>
      </w:r>
      <w:bookmarkStart w:id="0" w:name="_GoBack"/>
      <w:bookmarkEnd w:id="0"/>
      <w:r w:rsidRPr="003908AD">
        <w:rPr>
          <w:rFonts w:ascii="Arial" w:hAnsi="Arial" w:cs="Arial"/>
          <w:color w:val="FF0000"/>
          <w:sz w:val="26"/>
          <w:szCs w:val="26"/>
          <w:u w:val="single"/>
        </w:rPr>
        <w:t>!</w:t>
      </w:r>
      <w:r w:rsidRPr="003908AD">
        <w:rPr>
          <w:rFonts w:ascii="Arial" w:hAnsi="Arial" w:cs="Arial"/>
          <w:color w:val="FF0000"/>
          <w:sz w:val="26"/>
          <w:szCs w:val="26"/>
        </w:rPr>
        <w:t xml:space="preserve"> </w:t>
      </w:r>
      <w:r w:rsidRPr="003908AD">
        <w:rPr>
          <w:rFonts w:ascii="Arial" w:hAnsi="Arial" w:cs="Arial"/>
          <w:sz w:val="26"/>
          <w:szCs w:val="26"/>
        </w:rPr>
        <w:t xml:space="preserve">Не вправе применять </w:t>
      </w:r>
      <w:proofErr w:type="spellStart"/>
      <w:r w:rsidRPr="003908AD">
        <w:rPr>
          <w:rFonts w:ascii="Arial" w:hAnsi="Arial" w:cs="Arial"/>
          <w:sz w:val="26"/>
          <w:szCs w:val="26"/>
        </w:rPr>
        <w:t>спецрежим</w:t>
      </w:r>
      <w:proofErr w:type="spellEnd"/>
      <w:r w:rsidRPr="003908AD">
        <w:rPr>
          <w:rFonts w:ascii="Arial" w:hAnsi="Arial" w:cs="Arial"/>
          <w:sz w:val="26"/>
          <w:szCs w:val="26"/>
        </w:rPr>
        <w:t xml:space="preserve"> в виде НПД налогоплательщики, у которых доходы, учитываемые при определении налоговой базы, превысили в текущем календарном году 2,4 </w:t>
      </w:r>
      <w:proofErr w:type="gramStart"/>
      <w:r w:rsidRPr="003908AD">
        <w:rPr>
          <w:rFonts w:ascii="Arial" w:hAnsi="Arial" w:cs="Arial"/>
          <w:sz w:val="26"/>
          <w:szCs w:val="26"/>
        </w:rPr>
        <w:t>млн</w:t>
      </w:r>
      <w:proofErr w:type="gramEnd"/>
      <w:r w:rsidRPr="003908AD">
        <w:rPr>
          <w:rFonts w:ascii="Arial" w:hAnsi="Arial" w:cs="Arial"/>
          <w:sz w:val="26"/>
          <w:szCs w:val="26"/>
        </w:rPr>
        <w:t xml:space="preserve"> руб. (</w:t>
      </w:r>
      <w:hyperlink r:id="rId15" w:history="1">
        <w:r w:rsidRPr="003908AD">
          <w:rPr>
            <w:rFonts w:ascii="Arial" w:hAnsi="Arial" w:cs="Arial"/>
            <w:sz w:val="26"/>
            <w:szCs w:val="26"/>
          </w:rPr>
          <w:t>п. 8 ч. 2 ст. 4</w:t>
        </w:r>
      </w:hyperlink>
      <w:r w:rsidRPr="003908AD">
        <w:rPr>
          <w:rFonts w:ascii="Arial" w:hAnsi="Arial" w:cs="Arial"/>
          <w:sz w:val="26"/>
          <w:szCs w:val="26"/>
        </w:rPr>
        <w:t xml:space="preserve"> Закона N 422-ФЗ).</w:t>
      </w:r>
    </w:p>
    <w:p w:rsidR="000A5CCE" w:rsidRPr="003908AD" w:rsidRDefault="003908AD">
      <w:pPr>
        <w:rPr>
          <w:rFonts w:ascii="Arial" w:hAnsi="Arial" w:cs="Arial"/>
          <w:sz w:val="26"/>
          <w:szCs w:val="26"/>
        </w:rPr>
      </w:pPr>
    </w:p>
    <w:sectPr w:rsidR="000A5CCE" w:rsidRPr="003908AD" w:rsidSect="00A8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ED"/>
    <w:rsid w:val="00214AED"/>
    <w:rsid w:val="002C7F8A"/>
    <w:rsid w:val="003908AD"/>
    <w:rsid w:val="00780E96"/>
    <w:rsid w:val="00AC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7AA99B113F089B313DF2B5CE13832DF4219B8B76AFE19154E02E395E5D012A87ACE312B973CA4F01642DF62C51AFB3BA6C39851809310FZ3VFF" TargetMode="External"/><Relationship Id="rId13" Type="http://schemas.openxmlformats.org/officeDocument/2006/relationships/hyperlink" Target="consultantplus://offline/ref=2B7AA99B113F089B313DF2B5CE13832DF4219B8B76AFE19154E02E395E5D012A87ACE312B973CA480B642DF62C51AFB3BA6C39851809310FZ3V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7AA99B113F089B313DF2B5CE13832DF4219B8B76AFE19154E02E395E5D012A87ACE312B973CA4F0E642DF62C51AFB3BA6C39851809310FZ3VFF" TargetMode="External"/><Relationship Id="rId12" Type="http://schemas.openxmlformats.org/officeDocument/2006/relationships/hyperlink" Target="consultantplus://offline/ref=2B7AA99B113F089B313DF2B5CE13832DF4219B8B76AFE19154E02E395E5D012A87ACE312B973CA480B642DF62C51AFB3BA6C39851809310FZ3VF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7AA99B113F089B313DF2B5CE13832DF4219B8B76AFE19154E02E395E5D012A87ACE312B973CA4F0E642DF62C51AFB3BA6C39851809310FZ3VFF" TargetMode="External"/><Relationship Id="rId11" Type="http://schemas.openxmlformats.org/officeDocument/2006/relationships/hyperlink" Target="consultantplus://offline/ref=2B7AA99B113F089B313DF2B5CE13832DF4219B8B76AFE19154E02E395E5D012A87ACE312B973CA4808642DF62C51AFB3BA6C39851809310FZ3VFF" TargetMode="External"/><Relationship Id="rId5" Type="http://schemas.openxmlformats.org/officeDocument/2006/relationships/hyperlink" Target="consultantplus://offline/ref=2B7AA99B113F089B313DF2B5CE13832DF4219B8B76AFE19154E02E395E5D012A87ACE312B973CA4F0C642DF62C51AFB3BA6C39851809310FZ3VFF" TargetMode="External"/><Relationship Id="rId15" Type="http://schemas.openxmlformats.org/officeDocument/2006/relationships/hyperlink" Target="consultantplus://offline/ref=2B7AA99B113F089B313DF2B5CE13832DF4219B8B76AFE19154E02E395E5D012A87ACE312B973CA480D642DF62C51AFB3BA6C39851809310FZ3VFF" TargetMode="External"/><Relationship Id="rId10" Type="http://schemas.openxmlformats.org/officeDocument/2006/relationships/hyperlink" Target="consultantplus://offline/ref=2B7AA99B113F089B313DF2B5CE13832DF4219B8B76AFE19154E02E395E5D012A87ACE312B973CA4809642DF62C51AFB3BA6C39851809310FZ3V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7AA99B113F089B313DF2B5CE13832DF4219B8B76AFE19154E02E395E5D012A87ACE312B973CA4F00642DF62C51AFB3BA6C39851809310FZ3VFF" TargetMode="External"/><Relationship Id="rId14" Type="http://schemas.openxmlformats.org/officeDocument/2006/relationships/hyperlink" Target="consultantplus://offline/ref=2B7AA99B113F089B313DF2B5CE13832DF4219B8B76AFE19154E02E395E5D012A87ACE312B973CA480A642DF62C51AFB3BA6C39851809310FZ3V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Ирина Владимировна</dc:creator>
  <cp:lastModifiedBy>Чернова Ирина Владимировна</cp:lastModifiedBy>
  <cp:revision>3</cp:revision>
  <dcterms:created xsi:type="dcterms:W3CDTF">2020-07-20T05:21:00Z</dcterms:created>
  <dcterms:modified xsi:type="dcterms:W3CDTF">2020-07-20T05:27:00Z</dcterms:modified>
</cp:coreProperties>
</file>